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32"/>
          <w:szCs w:val="32"/>
        </w:rPr>
      </w:pPr>
      <w:r>
        <w:rPr>
          <w:rFonts w:ascii="Times New Roman" w:hAnsi="Times New Roman"/>
          <w:sz w:val="32"/>
          <w:szCs w:val="32"/>
        </w:rPr>
        <w:t>Class Notes ME444 1/4/25</w:t>
      </w:r>
    </w:p>
    <w:p>
      <w:pPr>
        <w:pStyle w:val="Normal"/>
        <w:bidi w:val="0"/>
        <w:jc w:val="center"/>
        <w:rPr>
          <w:rFonts w:ascii="Times New Roman" w:hAnsi="Times New Roman"/>
          <w:sz w:val="32"/>
          <w:szCs w:val="32"/>
        </w:rPr>
      </w:pPr>
      <w:r>
        <w:rPr>
          <w:rFonts w:ascii="Times New Roman" w:hAnsi="Times New Roman"/>
          <w:sz w:val="32"/>
          <w:szCs w:val="32"/>
        </w:rPr>
      </w:r>
    </w:p>
    <w:p>
      <w:pPr>
        <w:pStyle w:val="Normal"/>
        <w:bidi w:val="0"/>
        <w:jc w:val="start"/>
        <w:rPr>
          <w:rFonts w:ascii="Times New Roman" w:hAnsi="Times New Roman"/>
          <w:b/>
          <w:bCs/>
          <w:sz w:val="24"/>
          <w:szCs w:val="24"/>
        </w:rPr>
      </w:pPr>
      <w:r>
        <w:rPr>
          <w:rFonts w:ascii="Times New Roman" w:hAnsi="Times New Roman"/>
          <w:b/>
          <w:bCs/>
          <w:sz w:val="24"/>
          <w:szCs w:val="24"/>
        </w:rPr>
        <w:t>Cummins Slides</w:t>
      </w:r>
    </w:p>
    <w:p>
      <w:pPr>
        <w:pStyle w:val="Normal"/>
        <w:bidi w:val="0"/>
        <w:jc w:val="start"/>
        <w:rPr>
          <w:rFonts w:ascii="Times New Roman" w:hAnsi="Times New Roman"/>
          <w:b w:val="false"/>
          <w:bCs w:val="false"/>
          <w:sz w:val="24"/>
          <w:szCs w:val="24"/>
        </w:rPr>
      </w:pPr>
      <w:r>
        <w:rPr>
          <w:rFonts w:ascii="Times New Roman" w:hAnsi="Times New Roman"/>
          <w:b w:val="false"/>
          <w:bCs w:val="false"/>
          <w:sz w:val="24"/>
          <w:szCs w:val="24"/>
        </w:rPr>
      </w:r>
    </w:p>
    <w:p>
      <w:pPr>
        <w:pStyle w:val="Normal"/>
        <w:numPr>
          <w:ilvl w:val="0"/>
          <w:numId w:val="2"/>
        </w:numPr>
        <w:bidi w:val="0"/>
        <w:jc w:val="start"/>
        <w:rPr>
          <w:rFonts w:ascii="Times New Roman" w:hAnsi="Times New Roman"/>
          <w:b w:val="false"/>
          <w:bCs w:val="false"/>
          <w:sz w:val="24"/>
          <w:szCs w:val="24"/>
        </w:rPr>
      </w:pPr>
      <w:r>
        <w:rPr>
          <w:rFonts w:ascii="Times New Roman" w:hAnsi="Times New Roman"/>
          <w:b w:val="false"/>
          <w:bCs w:val="false"/>
          <w:sz w:val="24"/>
          <w:szCs w:val="24"/>
        </w:rPr>
        <w:t>What is the adaptation of zero emissions vehicles expected to be in the next decade? - Slow</w:t>
      </w:r>
    </w:p>
    <w:p>
      <w:pPr>
        <w:pStyle w:val="Normal"/>
        <w:numPr>
          <w:ilvl w:val="0"/>
          <w:numId w:val="2"/>
        </w:numPr>
        <w:bidi w:val="0"/>
        <w:jc w:val="start"/>
        <w:rPr>
          <w:rFonts w:ascii="Times New Roman" w:hAnsi="Times New Roman"/>
          <w:b w:val="false"/>
          <w:bCs w:val="false"/>
          <w:sz w:val="24"/>
          <w:szCs w:val="24"/>
        </w:rPr>
      </w:pPr>
      <w:r>
        <w:rPr>
          <w:rFonts w:ascii="Times New Roman" w:hAnsi="Times New Roman"/>
          <w:b w:val="false"/>
          <w:bCs w:val="false"/>
          <w:sz w:val="24"/>
          <w:szCs w:val="24"/>
        </w:rPr>
        <w:t xml:space="preserve">Can you switch between fuels on a diesel with the same engine configuration? – No, the block and bottom end can be the same but cylinder head and other systems need to be changed, fuel systems need to be made robust for switching fuels as there are different fluid capacities and pressure needs -&gt; </w:t>
      </w:r>
      <w:r>
        <w:rPr>
          <w:rFonts w:ascii="Times New Roman" w:hAnsi="Times New Roman"/>
          <w:b w:val="false"/>
          <w:bCs w:val="false"/>
          <w:sz w:val="24"/>
          <w:szCs w:val="24"/>
        </w:rPr>
        <w:t xml:space="preserve">octane measured fuel vs cetane measured fuel (octane -&gt; higher means more autoign. resistance, cetane -&gt; higher means more autoign.) </w:t>
      </w:r>
      <w:r>
        <w:rPr>
          <w:rFonts w:ascii="Times New Roman" w:hAnsi="Times New Roman"/>
          <w:b w:val="false"/>
          <w:bCs w:val="false"/>
          <w:sz w:val="24"/>
          <w:szCs w:val="24"/>
        </w:rPr>
        <w:t>*Quiz type info</w:t>
      </w:r>
    </w:p>
    <w:p>
      <w:pPr>
        <w:pStyle w:val="Normal"/>
        <w:numPr>
          <w:ilvl w:val="0"/>
          <w:numId w:val="2"/>
        </w:numPr>
        <w:bidi w:val="0"/>
        <w:jc w:val="start"/>
        <w:rPr>
          <w:rFonts w:ascii="Times New Roman" w:hAnsi="Times New Roman"/>
          <w:b w:val="false"/>
          <w:bCs w:val="false"/>
          <w:sz w:val="24"/>
          <w:szCs w:val="24"/>
        </w:rPr>
      </w:pPr>
      <w:r>
        <w:rPr>
          <w:rFonts w:ascii="Times New Roman" w:hAnsi="Times New Roman"/>
          <w:b w:val="false"/>
          <w:bCs w:val="false"/>
          <w:sz w:val="24"/>
          <w:szCs w:val="24"/>
        </w:rPr>
        <w:t xml:space="preserve">Is there currently any </w:t>
      </w:r>
      <w:r>
        <w:rPr>
          <w:rFonts w:ascii="Times New Roman" w:hAnsi="Times New Roman"/>
          <w:b w:val="false"/>
          <w:bCs w:val="false"/>
          <w:sz w:val="24"/>
          <w:szCs w:val="24"/>
        </w:rPr>
        <w:t>replacement for the diesel engine? –  Maybe, EV power density is not as good (also more difficult to refuel), gasoline engines can have similar torque curves when configured right, the practicality of replacing diesel is low – it is capable, cheap, and readily available</w:t>
      </w:r>
    </w:p>
    <w:p>
      <w:pPr>
        <w:pStyle w:val="Normal"/>
        <w:numPr>
          <w:ilvl w:val="0"/>
          <w:numId w:val="2"/>
        </w:numPr>
        <w:bidi w:val="0"/>
        <w:jc w:val="start"/>
        <w:rPr>
          <w:rFonts w:ascii="Times New Roman" w:hAnsi="Times New Roman"/>
          <w:b w:val="false"/>
          <w:bCs w:val="false"/>
          <w:sz w:val="24"/>
          <w:szCs w:val="24"/>
        </w:rPr>
      </w:pPr>
      <w:r>
        <w:rPr>
          <w:rFonts w:ascii="Times New Roman" w:hAnsi="Times New Roman"/>
          <w:b w:val="false"/>
          <w:bCs w:val="false"/>
          <w:sz w:val="24"/>
          <w:szCs w:val="24"/>
        </w:rPr>
        <w:t xml:space="preserve">How/Why is the diesel after-treatment more difficult for diesels than SI engines? – </w:t>
      </w:r>
      <w:r>
        <w:rPr>
          <w:rFonts w:ascii="Times New Roman" w:hAnsi="Times New Roman"/>
          <w:b w:val="false"/>
          <w:bCs w:val="false"/>
          <w:sz w:val="24"/>
          <w:szCs w:val="24"/>
        </w:rPr>
        <w:t>Diffusion controlled combustion (the diesel ignition process) has, by nature, very rich combustion areas that produce soot (particulates – much can bet burned up with the high temps but a lot still makes it out) which needs special after-treatment – NOx can be an issue due to the naturally high temps in diesels – NOx can be dealt with in a 3-way cat. for SI engines</w:t>
      </w:r>
    </w:p>
    <w:p>
      <w:pPr>
        <w:pStyle w:val="Normal"/>
        <w:numPr>
          <w:ilvl w:val="0"/>
          <w:numId w:val="2"/>
        </w:numPr>
        <w:bidi w:val="0"/>
        <w:jc w:val="start"/>
        <w:rPr>
          <w:rFonts w:ascii="Times New Roman" w:hAnsi="Times New Roman"/>
          <w:b w:val="false"/>
          <w:bCs w:val="false"/>
          <w:sz w:val="24"/>
          <w:szCs w:val="24"/>
        </w:rPr>
      </w:pPr>
      <w:r>
        <w:rPr>
          <w:rFonts w:ascii="Times New Roman" w:hAnsi="Times New Roman"/>
          <w:b w:val="false"/>
          <w:bCs w:val="false"/>
          <w:sz w:val="24"/>
          <w:szCs w:val="24"/>
        </w:rPr>
        <w:t>RNG – What is it, what is going on at MSU with RNG? Renewable Natural Gas – MSU has the Anaerobic Digestion Research and Education Centre ADREC – Anaerobic Digestion produces bio-gasses by using microbes to digest waste, this can but used to produce RNGs (~500 digesters in the US)</w:t>
      </w:r>
    </w:p>
    <w:p>
      <w:pPr>
        <w:pStyle w:val="Normal"/>
        <w:numPr>
          <w:ilvl w:val="0"/>
          <w:numId w:val="2"/>
        </w:numPr>
        <w:bidi w:val="0"/>
        <w:jc w:val="start"/>
        <w:rPr>
          <w:rFonts w:ascii="Times New Roman" w:hAnsi="Times New Roman"/>
          <w:b w:val="false"/>
          <w:bCs w:val="false"/>
          <w:sz w:val="24"/>
          <w:szCs w:val="24"/>
        </w:rPr>
      </w:pPr>
      <w:r>
        <w:rPr>
          <w:rFonts w:ascii="Times New Roman" w:hAnsi="Times New Roman"/>
          <w:b w:val="false"/>
          <w:bCs w:val="false"/>
          <w:sz w:val="24"/>
          <w:szCs w:val="24"/>
        </w:rPr>
        <w:t>What is the downside for using CNG in an OTR truck? – Range is an issue, infrastructure issues as well, ~98% of OTR trucks are diesels already so it may be difficult to get maintenance and parts – good applications are vehicles that make local only trips like school busses, plows, garbage trucks, cement trucks, etc.</w:t>
      </w:r>
    </w:p>
    <w:p>
      <w:pPr>
        <w:pStyle w:val="Normal"/>
        <w:numPr>
          <w:ilvl w:val="0"/>
          <w:numId w:val="2"/>
        </w:numPr>
        <w:bidi w:val="0"/>
        <w:jc w:val="start"/>
        <w:rPr>
          <w:rFonts w:ascii="Times New Roman" w:hAnsi="Times New Roman"/>
          <w:b w:val="false"/>
          <w:bCs w:val="false"/>
          <w:sz w:val="24"/>
          <w:szCs w:val="24"/>
        </w:rPr>
      </w:pPr>
      <w:r>
        <w:rPr>
          <w:rFonts w:ascii="Times New Roman" w:hAnsi="Times New Roman"/>
          <w:b w:val="false"/>
          <w:bCs w:val="false"/>
          <w:sz w:val="24"/>
          <w:szCs w:val="24"/>
        </w:rPr>
        <w:t>What stoichiometric condition allows you to use 3-way cat? – lambda =1, when the cat is up to temp it can oxidize the CO and reduce the NOx significantly</w:t>
      </w:r>
    </w:p>
    <w:p>
      <w:pPr>
        <w:pStyle w:val="Normal"/>
        <w:numPr>
          <w:ilvl w:val="0"/>
          <w:numId w:val="2"/>
        </w:numPr>
        <w:bidi w:val="0"/>
        <w:jc w:val="start"/>
        <w:rPr>
          <w:rFonts w:ascii="Times New Roman" w:hAnsi="Times New Roman"/>
          <w:b w:val="false"/>
          <w:bCs w:val="false"/>
          <w:sz w:val="24"/>
          <w:szCs w:val="24"/>
        </w:rPr>
      </w:pPr>
      <w:r>
        <w:rPr>
          <w:rFonts w:ascii="Times New Roman" w:hAnsi="Times New Roman"/>
          <w:b w:val="false"/>
          <w:bCs w:val="false"/>
          <w:sz w:val="24"/>
          <w:szCs w:val="24"/>
        </w:rPr>
        <w:t xml:space="preserve">What is EGR? </w:t>
      </w:r>
      <w:r>
        <w:rPr>
          <w:rFonts w:ascii="Times New Roman" w:hAnsi="Times New Roman"/>
          <w:b w:val="false"/>
          <w:bCs w:val="false"/>
          <w:sz w:val="24"/>
          <w:szCs w:val="24"/>
        </w:rPr>
        <w:t>What is its use in diesels? – EGR is exhaust gas recirculation, it is inert gas so during combustion it can absorb heat that might be normally rejected to the cyllinder and return some of the energy during expansion, it can help to keep lower temps and therefore lower NOx generation</w:t>
      </w:r>
    </w:p>
    <w:p>
      <w:pPr>
        <w:pStyle w:val="Normal"/>
        <w:bidi w:val="0"/>
        <w:jc w:val="start"/>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jc w:val="start"/>
        <w:rPr>
          <w:rFonts w:ascii="Times New Roman" w:hAnsi="Times New Roman"/>
          <w:b/>
          <w:bCs/>
          <w:sz w:val="24"/>
          <w:szCs w:val="24"/>
        </w:rPr>
      </w:pPr>
      <w:r>
        <w:rPr>
          <w:rFonts w:ascii="Times New Roman" w:hAnsi="Times New Roman"/>
          <w:b/>
          <w:bCs/>
          <w:sz w:val="24"/>
          <w:szCs w:val="24"/>
        </w:rPr>
        <w:t>Bosch Slides</w:t>
      </w:r>
    </w:p>
    <w:p>
      <w:pPr>
        <w:pStyle w:val="Normal"/>
        <w:bidi w:val="0"/>
        <w:jc w:val="start"/>
        <w:rPr>
          <w:rFonts w:ascii="Times New Roman" w:hAnsi="Times New Roman"/>
          <w:b w:val="false"/>
          <w:bCs w:val="false"/>
          <w:sz w:val="24"/>
          <w:szCs w:val="24"/>
        </w:rPr>
      </w:pPr>
      <w:r>
        <w:rPr>
          <w:rFonts w:ascii="Times New Roman" w:hAnsi="Times New Roman"/>
          <w:b w:val="false"/>
          <w:bCs w:val="false"/>
          <w:sz w:val="24"/>
          <w:szCs w:val="24"/>
        </w:rPr>
      </w:r>
    </w:p>
    <w:p>
      <w:pPr>
        <w:pStyle w:val="Normal"/>
        <w:numPr>
          <w:ilvl w:val="0"/>
          <w:numId w:val="3"/>
        </w:numPr>
        <w:bidi w:val="0"/>
        <w:jc w:val="start"/>
        <w:rPr>
          <w:rFonts w:ascii="Times New Roman" w:hAnsi="Times New Roman"/>
          <w:b w:val="false"/>
          <w:bCs w:val="false"/>
          <w:sz w:val="24"/>
          <w:szCs w:val="24"/>
        </w:rPr>
      </w:pPr>
      <w:r>
        <w:rPr>
          <w:rFonts w:ascii="Times New Roman" w:hAnsi="Times New Roman"/>
          <w:b w:val="false"/>
          <w:bCs w:val="false"/>
          <w:sz w:val="24"/>
          <w:szCs w:val="24"/>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CA" w:eastAsia="zh-CN" w:bidi="hi-IN"/>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TotalTime>
  <Application>LibreOffice/24.2.7.2$Linux_X86_64 LibreOffice_project/420$Build-2</Application>
  <AppVersion>15.0000</AppVersion>
  <Pages>1</Pages>
  <Words>413</Words>
  <Characters>1988</Characters>
  <CharactersWithSpaces>2396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2025-11-04T10:01:50Z</dcterms:created>
  <dc:creator/>
  <dc:description/>
  <dc:language>en-CA</dc:language>
  <cp:lastModifiedBy/>
  <dcterms:modified xsi:type="dcterms:W3CDTF">2025-11-04T11:19:37Z</dcterms:modified>
  <cp:revision>5</cp:revision>
  <dc:subject/>
  <dc:title/>
</cp:coreProperties>
</file>